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BE" w:rsidRDefault="00D40B9C">
      <w:pPr>
        <w:rPr>
          <w:b/>
          <w:sz w:val="32"/>
          <w:szCs w:val="32"/>
        </w:rPr>
      </w:pPr>
      <w:r w:rsidRPr="003A7894">
        <w:rPr>
          <w:b/>
          <w:sz w:val="32"/>
          <w:szCs w:val="32"/>
        </w:rPr>
        <w:t>Ethikkommission</w:t>
      </w:r>
      <w:r w:rsidR="006C09BE">
        <w:rPr>
          <w:b/>
          <w:sz w:val="32"/>
          <w:szCs w:val="32"/>
        </w:rPr>
        <w:t xml:space="preserve">  Literaturliste</w:t>
      </w:r>
    </w:p>
    <w:p w:rsidR="00D40B9C" w:rsidRDefault="006C09BE" w:rsidP="00E30644">
      <w:pPr>
        <w:pStyle w:val="KeinLeerraum"/>
      </w:pPr>
      <w:r w:rsidRPr="006C09BE">
        <w:t>Z</w:t>
      </w:r>
      <w:r w:rsidR="00D40B9C" w:rsidRPr="006C09BE">
        <w:t>usammenstellung von Almut Schmale-Riedel</w:t>
      </w:r>
    </w:p>
    <w:p w:rsidR="00E30644" w:rsidRDefault="00E30644" w:rsidP="00E30644">
      <w:pPr>
        <w:pStyle w:val="KeinLeerraum"/>
      </w:pPr>
      <w:r>
        <w:t>Sortiert nach Erscheinungsdatum</w:t>
      </w:r>
      <w:r w:rsidR="00377D19">
        <w:t>, ab 2000</w:t>
      </w:r>
      <w:r w:rsidR="0068052D">
        <w:t xml:space="preserve">  (Stand 1</w:t>
      </w:r>
      <w:r w:rsidR="00F721C0">
        <w:t>0</w:t>
      </w:r>
      <w:r w:rsidR="0068052D">
        <w:t>.0</w:t>
      </w:r>
      <w:r w:rsidR="00F721C0">
        <w:t>3</w:t>
      </w:r>
      <w:r w:rsidR="0068052D">
        <w:t>.201</w:t>
      </w:r>
      <w:r w:rsidR="00F721C0">
        <w:t>5</w:t>
      </w:r>
      <w:r w:rsidR="0068052D">
        <w:t>)</w:t>
      </w:r>
    </w:p>
    <w:p w:rsidR="00E30644" w:rsidRPr="006C09BE" w:rsidRDefault="00E30644">
      <w:pPr>
        <w:rPr>
          <w:b/>
          <w:sz w:val="24"/>
          <w:szCs w:val="24"/>
        </w:rPr>
      </w:pPr>
    </w:p>
    <w:p w:rsidR="001256D5" w:rsidRDefault="001256D5" w:rsidP="001256D5">
      <w:pPr>
        <w:pStyle w:val="KeinLeerraum"/>
        <w:rPr>
          <w:lang w:val="en-US"/>
        </w:rPr>
      </w:pPr>
      <w:r w:rsidRPr="001E7805">
        <w:rPr>
          <w:lang w:val="en-US"/>
        </w:rPr>
        <w:t xml:space="preserve">Clarkson, </w:t>
      </w:r>
      <w:proofErr w:type="spellStart"/>
      <w:r w:rsidRPr="001E7805">
        <w:rPr>
          <w:lang w:val="en-US"/>
        </w:rPr>
        <w:t>Petruska</w:t>
      </w:r>
      <w:proofErr w:type="spellEnd"/>
      <w:r w:rsidRPr="001E7805">
        <w:rPr>
          <w:lang w:val="en-US"/>
        </w:rPr>
        <w:tab/>
        <w:t xml:space="preserve">Ethics. </w:t>
      </w:r>
      <w:r w:rsidRPr="001256D5">
        <w:rPr>
          <w:lang w:val="en-US"/>
        </w:rPr>
        <w:t>Working with ethical and moral dilemmas in Psychotherapy</w:t>
      </w:r>
      <w:r>
        <w:rPr>
          <w:lang w:val="en-US"/>
        </w:rPr>
        <w:tab/>
      </w:r>
    </w:p>
    <w:p w:rsidR="001256D5" w:rsidRDefault="001256D5" w:rsidP="001256D5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London, </w:t>
      </w:r>
      <w:proofErr w:type="spellStart"/>
      <w:r>
        <w:rPr>
          <w:lang w:val="en-US"/>
        </w:rPr>
        <w:t>Whurr</w:t>
      </w:r>
      <w:proofErr w:type="spellEnd"/>
      <w:r>
        <w:rPr>
          <w:lang w:val="en-US"/>
        </w:rPr>
        <w:t xml:space="preserve"> Publishers, 2000</w:t>
      </w:r>
    </w:p>
    <w:p w:rsidR="001256D5" w:rsidRDefault="001256D5" w:rsidP="001256D5">
      <w:pPr>
        <w:pStyle w:val="KeinLeerraum"/>
        <w:rPr>
          <w:lang w:val="en-US"/>
        </w:rPr>
      </w:pPr>
    </w:p>
    <w:p w:rsidR="00D40B9C" w:rsidRDefault="00D40B9C" w:rsidP="001256D5">
      <w:r w:rsidRPr="006C09BE">
        <w:rPr>
          <w:lang w:val="en-US"/>
        </w:rPr>
        <w:t>Allan, James R.</w:t>
      </w:r>
      <w:r w:rsidRPr="006C09BE">
        <w:rPr>
          <w:lang w:val="en-US"/>
        </w:rPr>
        <w:tab/>
      </w:r>
      <w:r w:rsidRPr="006C09BE">
        <w:rPr>
          <w:lang w:val="en-US"/>
        </w:rPr>
        <w:tab/>
      </w:r>
      <w:r>
        <w:t>Spannungen, Paradoxa und die Ethik der Alltagsentscheidungen</w:t>
      </w:r>
      <w:r>
        <w:tab/>
      </w:r>
      <w:r>
        <w:tab/>
      </w:r>
      <w:r>
        <w:tab/>
      </w:r>
      <w:r w:rsidR="001256D5">
        <w:tab/>
      </w:r>
      <w:r>
        <w:t>ZTA 2006, 1</w:t>
      </w:r>
      <w:r w:rsidR="00306CCB">
        <w:t>, S. 6 - 14</w:t>
      </w:r>
    </w:p>
    <w:p w:rsidR="00D40B9C" w:rsidRDefault="00D40B9C" w:rsidP="00D40B9C">
      <w:pPr>
        <w:pStyle w:val="KeinLeerraum"/>
      </w:pPr>
      <w:proofErr w:type="spellStart"/>
      <w:r>
        <w:t>Moiso</w:t>
      </w:r>
      <w:proofErr w:type="spellEnd"/>
      <w:r>
        <w:t>, Carlo</w:t>
      </w:r>
      <w:r>
        <w:tab/>
      </w:r>
      <w:r>
        <w:tab/>
        <w:t>Ethik und gesellschaftlich generierter Narzissmus</w:t>
      </w:r>
    </w:p>
    <w:p w:rsidR="00D40B9C" w:rsidRDefault="00D40B9C" w:rsidP="00D40B9C">
      <w:pPr>
        <w:pStyle w:val="KeinLeerraum"/>
      </w:pPr>
      <w:r>
        <w:tab/>
      </w:r>
      <w:r>
        <w:tab/>
      </w:r>
      <w:r>
        <w:tab/>
        <w:t>ZRA 2006, 4</w:t>
      </w:r>
      <w:r w:rsidR="00306CCB">
        <w:t>, S. 269 - 282</w:t>
      </w:r>
    </w:p>
    <w:p w:rsidR="00D40B9C" w:rsidRDefault="00D40B9C" w:rsidP="00D40B9C">
      <w:pPr>
        <w:pStyle w:val="KeinLeerraum"/>
      </w:pPr>
    </w:p>
    <w:p w:rsidR="00D40B9C" w:rsidRDefault="00D40B9C" w:rsidP="00D40B9C">
      <w:pPr>
        <w:pStyle w:val="KeinLeerraum"/>
      </w:pPr>
      <w:r>
        <w:t>Risto, Karl-Heinz</w:t>
      </w:r>
      <w:r>
        <w:tab/>
        <w:t>Am Anfang stehen Fragen. Die Wiederentdeckung  philosophischer Ethik</w:t>
      </w:r>
    </w:p>
    <w:p w:rsidR="00D40B9C" w:rsidRDefault="00D40B9C" w:rsidP="00D40B9C">
      <w:pPr>
        <w:pStyle w:val="KeinLeerraum"/>
      </w:pPr>
      <w:r>
        <w:tab/>
      </w:r>
      <w:r>
        <w:tab/>
      </w:r>
      <w:r>
        <w:tab/>
      </w:r>
      <w:r w:rsidR="00306CCB">
        <w:t>ZTA 2</w:t>
      </w:r>
      <w:r>
        <w:t>006, 4</w:t>
      </w:r>
      <w:r w:rsidR="00306CCB">
        <w:t>, S. 283 - 304</w:t>
      </w:r>
    </w:p>
    <w:p w:rsidR="00D40B9C" w:rsidRDefault="00D40B9C" w:rsidP="00D40B9C">
      <w:pPr>
        <w:pStyle w:val="KeinLeerraum"/>
      </w:pPr>
    </w:p>
    <w:p w:rsidR="00D40B9C" w:rsidRDefault="00D40B9C" w:rsidP="00D40B9C">
      <w:pPr>
        <w:pStyle w:val="KeinLeerraum"/>
      </w:pPr>
      <w:proofErr w:type="spellStart"/>
      <w:r>
        <w:t>Iskenius</w:t>
      </w:r>
      <w:proofErr w:type="spellEnd"/>
      <w:r>
        <w:t>, Ursula</w:t>
      </w:r>
      <w:r>
        <w:tab/>
      </w:r>
      <w:r>
        <w:tab/>
        <w:t>Die Psychologie der Moralentwicklung nach Lawrence Kohlberg</w:t>
      </w:r>
      <w:r>
        <w:tab/>
      </w:r>
    </w:p>
    <w:p w:rsidR="00D40B9C" w:rsidRDefault="00D40B9C" w:rsidP="00D40B9C">
      <w:pPr>
        <w:pStyle w:val="KeinLeerraum"/>
      </w:pPr>
      <w:r>
        <w:tab/>
      </w:r>
      <w:r>
        <w:tab/>
      </w:r>
      <w:r>
        <w:tab/>
        <w:t>ZTA 2006, 4</w:t>
      </w:r>
      <w:r w:rsidR="00306CCB">
        <w:t>, S. 305 - 325</w:t>
      </w:r>
    </w:p>
    <w:p w:rsidR="00D40B9C" w:rsidRDefault="00D40B9C" w:rsidP="00D40B9C">
      <w:pPr>
        <w:pStyle w:val="KeinLeerraum"/>
      </w:pPr>
    </w:p>
    <w:p w:rsidR="00D40B9C" w:rsidRDefault="00D40B9C" w:rsidP="00D40B9C">
      <w:pPr>
        <w:pStyle w:val="KeinLeerraum"/>
      </w:pPr>
      <w:r>
        <w:t>Burghardt, Klaus</w:t>
      </w:r>
      <w:r>
        <w:tab/>
        <w:t>Ethik – die vergessene oder verdrängte Dimension?</w:t>
      </w:r>
    </w:p>
    <w:p w:rsidR="00D40B9C" w:rsidRDefault="00D40B9C" w:rsidP="00D40B9C">
      <w:pPr>
        <w:pStyle w:val="KeinLeerraum"/>
      </w:pPr>
      <w:r>
        <w:tab/>
      </w:r>
      <w:r>
        <w:tab/>
      </w:r>
      <w:r>
        <w:tab/>
        <w:t>ZTA 2006, 4</w:t>
      </w:r>
      <w:r w:rsidR="00306CCB">
        <w:t>, S. 339 - 349</w:t>
      </w:r>
    </w:p>
    <w:p w:rsidR="00D40B9C" w:rsidRDefault="00D40B9C" w:rsidP="00D40B9C">
      <w:pPr>
        <w:pStyle w:val="KeinLeerraum"/>
      </w:pPr>
    </w:p>
    <w:p w:rsidR="00D40B9C" w:rsidRDefault="00D40B9C" w:rsidP="00D40B9C">
      <w:pPr>
        <w:pStyle w:val="KeinLeerraum"/>
      </w:pPr>
      <w:r>
        <w:t>Classen, Barbara</w:t>
      </w:r>
      <w:r>
        <w:tab/>
        <w:t>Angewandte Ethik in der Supervision</w:t>
      </w:r>
    </w:p>
    <w:p w:rsidR="00D40B9C" w:rsidRDefault="00D40B9C" w:rsidP="00D40B9C">
      <w:pPr>
        <w:pStyle w:val="KeinLeerraum"/>
      </w:pPr>
      <w:r>
        <w:tab/>
      </w:r>
      <w:r>
        <w:tab/>
      </w:r>
      <w:r>
        <w:tab/>
        <w:t>ZTA 2006, 4</w:t>
      </w:r>
      <w:r w:rsidR="00306CCB">
        <w:t>, S. 350 - 362</w:t>
      </w:r>
    </w:p>
    <w:p w:rsidR="00D40B9C" w:rsidRDefault="00D40B9C" w:rsidP="00D40B9C">
      <w:pPr>
        <w:pStyle w:val="KeinLeerraum"/>
      </w:pPr>
    </w:p>
    <w:p w:rsidR="00D40B9C" w:rsidRDefault="00D40B9C" w:rsidP="00D40B9C">
      <w:pPr>
        <w:pStyle w:val="KeinLeerraum"/>
      </w:pPr>
      <w:r>
        <w:t>Nagel, Norbert</w:t>
      </w:r>
      <w:r>
        <w:tab/>
      </w:r>
      <w:r>
        <w:tab/>
        <w:t>Ethik im Zentrum der Transaktionsanalyse</w:t>
      </w:r>
    </w:p>
    <w:p w:rsidR="00D40B9C" w:rsidRDefault="00D40B9C" w:rsidP="00D40B9C">
      <w:pPr>
        <w:pStyle w:val="KeinLeerraum"/>
      </w:pPr>
      <w:r>
        <w:tab/>
      </w:r>
      <w:r>
        <w:tab/>
      </w:r>
      <w:r>
        <w:tab/>
        <w:t>ZTA 2008, 2-3</w:t>
      </w:r>
      <w:r w:rsidR="00306CCB">
        <w:t>, s. 188 - 192</w:t>
      </w:r>
    </w:p>
    <w:p w:rsidR="00D40B9C" w:rsidRDefault="00D40B9C" w:rsidP="00D40B9C">
      <w:pPr>
        <w:pStyle w:val="KeinLeerraum"/>
      </w:pPr>
    </w:p>
    <w:p w:rsidR="00D40B9C" w:rsidRDefault="00D40B9C" w:rsidP="00D40B9C">
      <w:pPr>
        <w:pStyle w:val="KeinLeerraum"/>
      </w:pPr>
      <w:r>
        <w:t xml:space="preserve">Kreuzburg, Bernd / Klingenberg, Sabine / Hallstein, Günter / Risto, Karl-Heinz: </w:t>
      </w:r>
    </w:p>
    <w:p w:rsidR="00D40B9C" w:rsidRDefault="00D40B9C" w:rsidP="00D40B9C">
      <w:pPr>
        <w:pStyle w:val="KeinLeerraum"/>
      </w:pPr>
      <w:r>
        <w:tab/>
      </w:r>
      <w:r>
        <w:tab/>
      </w:r>
      <w:r>
        <w:tab/>
        <w:t>Ethik und Professionalität</w:t>
      </w:r>
    </w:p>
    <w:p w:rsidR="00D40B9C" w:rsidRDefault="00D40B9C" w:rsidP="00D40B9C">
      <w:pPr>
        <w:pStyle w:val="KeinLeerraum"/>
      </w:pPr>
      <w:r>
        <w:tab/>
      </w:r>
      <w:r>
        <w:tab/>
      </w:r>
      <w:r>
        <w:tab/>
        <w:t>ZTA 2009, 1</w:t>
      </w:r>
      <w:r w:rsidR="00306CCB">
        <w:t>, S. 55 - 62</w:t>
      </w:r>
    </w:p>
    <w:p w:rsidR="003A7894" w:rsidRDefault="003A7894" w:rsidP="00D40B9C">
      <w:pPr>
        <w:pStyle w:val="KeinLeerraum"/>
      </w:pPr>
    </w:p>
    <w:p w:rsidR="001E7805" w:rsidRPr="00B446C0" w:rsidRDefault="003A7894" w:rsidP="001E7805">
      <w:pPr>
        <w:pStyle w:val="KeinLeerraum"/>
      </w:pPr>
      <w:r w:rsidRPr="00B446C0">
        <w:t>Hallstein, Günter</w:t>
      </w:r>
      <w:r w:rsidRPr="00B446C0">
        <w:tab/>
        <w:t xml:space="preserve">Meine Klientin, eine Thüringer Bratwurst und ich… oder: </w:t>
      </w:r>
      <w:proofErr w:type="spellStart"/>
      <w:r w:rsidRPr="00B446C0">
        <w:t>ethics</w:t>
      </w:r>
      <w:proofErr w:type="spellEnd"/>
      <w:r w:rsidRPr="00B446C0">
        <w:t xml:space="preserve"> </w:t>
      </w:r>
      <w:proofErr w:type="spellStart"/>
      <w:r w:rsidRPr="00B446C0">
        <w:t>everywhere</w:t>
      </w:r>
      <w:proofErr w:type="spellEnd"/>
      <w:r w:rsidRPr="00B446C0">
        <w:t>,</w:t>
      </w:r>
    </w:p>
    <w:p w:rsidR="00F721C0" w:rsidRPr="00B446C0" w:rsidRDefault="00F721C0" w:rsidP="00F721C0">
      <w:pPr>
        <w:pStyle w:val="KeinLeerraum"/>
      </w:pPr>
      <w:r w:rsidRPr="00B446C0">
        <w:tab/>
      </w:r>
      <w:r w:rsidRPr="00B446C0">
        <w:tab/>
      </w:r>
      <w:r w:rsidRPr="00B446C0">
        <w:tab/>
        <w:t xml:space="preserve">in: Info zwei 10 der Deutschschweizerischen Gesellschaft für </w:t>
      </w:r>
      <w:r w:rsidRPr="00B446C0">
        <w:tab/>
      </w:r>
      <w:r w:rsidRPr="00B446C0">
        <w:tab/>
      </w:r>
      <w:r w:rsidRPr="00B446C0">
        <w:tab/>
      </w:r>
      <w:r w:rsidRPr="00B446C0">
        <w:tab/>
      </w:r>
      <w:r w:rsidRPr="00B446C0">
        <w:tab/>
        <w:t>Transaktionsanalyse 2010 , S. 10 – 14</w:t>
      </w:r>
    </w:p>
    <w:p w:rsidR="001E7805" w:rsidRPr="00B446C0" w:rsidRDefault="001E7805" w:rsidP="001E7805">
      <w:pPr>
        <w:pStyle w:val="KeinLeerraum"/>
      </w:pPr>
    </w:p>
    <w:p w:rsidR="001E7805" w:rsidRPr="00B446C0" w:rsidRDefault="001E7805" w:rsidP="001E7805">
      <w:pPr>
        <w:pStyle w:val="KeinLeerraum"/>
      </w:pPr>
      <w:r w:rsidRPr="00B446C0">
        <w:t>Kohlhaas-Reith, Anne/ Reith, R</w:t>
      </w:r>
      <w:r w:rsidR="00F721C0" w:rsidRPr="00B446C0">
        <w:t>ichard, Ethik – Eine Frage des E</w:t>
      </w:r>
      <w:r w:rsidRPr="00B446C0">
        <w:t xml:space="preserve">rwachsenen-Ich, </w:t>
      </w:r>
      <w:r w:rsidRPr="00B446C0">
        <w:tab/>
      </w:r>
      <w:r w:rsidRPr="00B446C0">
        <w:tab/>
      </w:r>
    </w:p>
    <w:p w:rsidR="001E7805" w:rsidRPr="00B446C0" w:rsidRDefault="001E7805" w:rsidP="001E7805">
      <w:pPr>
        <w:pStyle w:val="KeinLeerraum"/>
      </w:pPr>
      <w:r w:rsidRPr="00B446C0">
        <w:tab/>
      </w:r>
      <w:r w:rsidRPr="00B446C0">
        <w:tab/>
      </w:r>
      <w:r w:rsidRPr="00B446C0">
        <w:tab/>
        <w:t xml:space="preserve">In: Info zwei 10 der Deutschschweizerischen Gesellschaft für </w:t>
      </w:r>
      <w:r w:rsidRPr="00B446C0">
        <w:tab/>
      </w:r>
      <w:r w:rsidRPr="00B446C0">
        <w:tab/>
      </w:r>
      <w:r w:rsidRPr="00B446C0">
        <w:tab/>
      </w:r>
      <w:r w:rsidRPr="00B446C0">
        <w:tab/>
      </w:r>
      <w:r w:rsidRPr="00B446C0">
        <w:tab/>
        <w:t>Transaktionsanalyse,, 2010</w:t>
      </w:r>
      <w:r w:rsidR="00F721C0" w:rsidRPr="00B446C0">
        <w:t>, S. 6-7</w:t>
      </w:r>
    </w:p>
    <w:p w:rsidR="00F721C0" w:rsidRPr="00B446C0" w:rsidRDefault="00F721C0" w:rsidP="001E7805">
      <w:pPr>
        <w:pStyle w:val="KeinLeerraum"/>
      </w:pPr>
    </w:p>
    <w:p w:rsidR="00F721C0" w:rsidRPr="00B446C0" w:rsidRDefault="00F721C0" w:rsidP="001E7805">
      <w:pPr>
        <w:pStyle w:val="KeinLeerraum"/>
      </w:pPr>
      <w:r w:rsidRPr="00B446C0">
        <w:t xml:space="preserve">Hagehülsmann, Heinrich, Transaktionsanalyse und Ethik. Orientierung in orientierungsarmer Zeit, </w:t>
      </w:r>
      <w:r w:rsidRPr="00B446C0">
        <w:tab/>
      </w:r>
      <w:r w:rsidRPr="00B446C0">
        <w:tab/>
      </w:r>
      <w:r w:rsidRPr="00B446C0">
        <w:tab/>
        <w:t xml:space="preserve">in: Info zwei 10 der Deutschschweizerischen Gesellschaft für </w:t>
      </w:r>
      <w:r w:rsidRPr="00B446C0">
        <w:tab/>
      </w:r>
      <w:r w:rsidRPr="00B446C0">
        <w:tab/>
      </w:r>
      <w:r w:rsidRPr="00B446C0">
        <w:tab/>
      </w:r>
      <w:r w:rsidRPr="00B446C0">
        <w:tab/>
      </w:r>
      <w:r w:rsidRPr="00B446C0">
        <w:tab/>
        <w:t>Transaktionsanalyse 2010 , S. 8-9</w:t>
      </w:r>
    </w:p>
    <w:p w:rsidR="00F721C0" w:rsidRPr="00B446C0" w:rsidRDefault="00F721C0" w:rsidP="001E7805">
      <w:pPr>
        <w:pStyle w:val="KeinLeerraum"/>
      </w:pPr>
    </w:p>
    <w:p w:rsidR="00F721C0" w:rsidRPr="00B446C0" w:rsidRDefault="00F721C0" w:rsidP="001E7805">
      <w:pPr>
        <w:pStyle w:val="KeinLeerraum"/>
      </w:pPr>
      <w:proofErr w:type="spellStart"/>
      <w:r w:rsidRPr="00B446C0">
        <w:t>Jellouschek</w:t>
      </w:r>
      <w:proofErr w:type="spellEnd"/>
      <w:r w:rsidRPr="00B446C0">
        <w:t xml:space="preserve">, Hans </w:t>
      </w:r>
      <w:r w:rsidRPr="00B446C0">
        <w:tab/>
        <w:t>Autonomie – ein ethisches Grundprinzip?</w:t>
      </w:r>
    </w:p>
    <w:p w:rsidR="00F721C0" w:rsidRPr="00B446C0" w:rsidRDefault="001E7805" w:rsidP="00F721C0">
      <w:pPr>
        <w:pStyle w:val="KeinLeerraum"/>
      </w:pPr>
      <w:r w:rsidRPr="00B446C0">
        <w:tab/>
      </w:r>
      <w:r w:rsidR="00F721C0" w:rsidRPr="00B446C0">
        <w:tab/>
      </w:r>
      <w:r w:rsidR="00F721C0" w:rsidRPr="00B446C0">
        <w:tab/>
        <w:t xml:space="preserve">in: Info zwei 10 der Deutschschweizerischen Gesellschaft für </w:t>
      </w:r>
      <w:r w:rsidR="00F721C0" w:rsidRPr="00B446C0">
        <w:tab/>
      </w:r>
      <w:r w:rsidR="00F721C0" w:rsidRPr="00B446C0">
        <w:tab/>
      </w:r>
      <w:r w:rsidR="00F721C0" w:rsidRPr="00B446C0">
        <w:tab/>
      </w:r>
      <w:r w:rsidR="00F721C0" w:rsidRPr="00B446C0">
        <w:tab/>
      </w:r>
      <w:r w:rsidR="00F721C0" w:rsidRPr="00B446C0">
        <w:tab/>
        <w:t>Transaktionsanalyse 2010 , S. 1</w:t>
      </w:r>
      <w:r w:rsidR="00656A98" w:rsidRPr="00B446C0">
        <w:t>4</w:t>
      </w:r>
      <w:r w:rsidR="00F721C0" w:rsidRPr="00B446C0">
        <w:t>-1</w:t>
      </w:r>
      <w:r w:rsidR="00656A98" w:rsidRPr="00B446C0">
        <w:t>6</w:t>
      </w:r>
    </w:p>
    <w:p w:rsidR="00F721C0" w:rsidRPr="00B446C0" w:rsidRDefault="00F721C0" w:rsidP="00F721C0">
      <w:pPr>
        <w:pStyle w:val="KeinLeerraum"/>
      </w:pPr>
    </w:p>
    <w:p w:rsidR="00656A98" w:rsidRPr="00B446C0" w:rsidRDefault="00656A98" w:rsidP="00F721C0">
      <w:pPr>
        <w:pStyle w:val="KeinLeerraum"/>
      </w:pPr>
    </w:p>
    <w:p w:rsidR="00F721C0" w:rsidRPr="00B446C0" w:rsidRDefault="00F721C0" w:rsidP="00F721C0">
      <w:pPr>
        <w:pStyle w:val="KeinLeerraum"/>
      </w:pPr>
    </w:p>
    <w:p w:rsidR="00F721C0" w:rsidRPr="00B446C0" w:rsidRDefault="00F721C0" w:rsidP="00F721C0">
      <w:pPr>
        <w:pStyle w:val="KeinLeerraum"/>
      </w:pPr>
      <w:r w:rsidRPr="00B446C0">
        <w:lastRenderedPageBreak/>
        <w:t>Müller, Ulrike</w:t>
      </w:r>
      <w:r w:rsidRPr="00B446C0">
        <w:tab/>
      </w:r>
      <w:r w:rsidRPr="00B446C0">
        <w:tab/>
        <w:t>Wozu und zu welchem Ende brauchen wir Ethik?</w:t>
      </w:r>
      <w:r w:rsidRPr="00B446C0">
        <w:tab/>
      </w:r>
    </w:p>
    <w:p w:rsidR="00F721C0" w:rsidRPr="00B446C0" w:rsidRDefault="00F721C0" w:rsidP="00F721C0">
      <w:pPr>
        <w:pStyle w:val="KeinLeerraum"/>
      </w:pPr>
      <w:r w:rsidRPr="00B446C0">
        <w:tab/>
      </w:r>
      <w:r w:rsidRPr="00B446C0">
        <w:tab/>
      </w:r>
      <w:r w:rsidRPr="00B446C0">
        <w:tab/>
        <w:t xml:space="preserve">in: Info zwei 10 der Deutschschweizerischen Gesellschaft für </w:t>
      </w:r>
      <w:r w:rsidRPr="00B446C0">
        <w:tab/>
      </w:r>
      <w:r w:rsidRPr="00B446C0">
        <w:tab/>
      </w:r>
      <w:r w:rsidRPr="00B446C0">
        <w:tab/>
      </w:r>
      <w:r w:rsidRPr="00B446C0">
        <w:tab/>
      </w:r>
      <w:r w:rsidRPr="00B446C0">
        <w:tab/>
        <w:t>Transaktionsanalyse 2010 , S. 18-19</w:t>
      </w:r>
    </w:p>
    <w:p w:rsidR="005255F3" w:rsidRPr="00B446C0" w:rsidRDefault="005255F3" w:rsidP="00F721C0">
      <w:pPr>
        <w:pStyle w:val="KeinLeerraum"/>
      </w:pPr>
    </w:p>
    <w:p w:rsidR="005255F3" w:rsidRPr="00B446C0" w:rsidRDefault="005255F3" w:rsidP="005255F3">
      <w:pPr>
        <w:pStyle w:val="KeinLeerraum"/>
      </w:pPr>
      <w:r w:rsidRPr="00B446C0">
        <w:t>Seidenfus, Christoph</w:t>
      </w:r>
      <w:r w:rsidRPr="00B446C0">
        <w:tab/>
        <w:t>Ethisches Management</w:t>
      </w:r>
      <w:r w:rsidRPr="00B446C0">
        <w:tab/>
        <w:t xml:space="preserve"> - Notwendigkeit einer nachhaltigen Entwicklung oder </w:t>
      </w:r>
      <w:r w:rsidRPr="00B446C0">
        <w:tab/>
      </w:r>
      <w:r w:rsidRPr="00B446C0">
        <w:tab/>
      </w:r>
      <w:r w:rsidRPr="00B446C0">
        <w:tab/>
        <w:t>lediglich ein aktueller Trend?</w:t>
      </w:r>
      <w:r w:rsidRPr="00B446C0">
        <w:tab/>
      </w:r>
      <w:r w:rsidRPr="00B446C0">
        <w:tab/>
      </w:r>
    </w:p>
    <w:p w:rsidR="005255F3" w:rsidRPr="00B446C0" w:rsidRDefault="005255F3" w:rsidP="005255F3">
      <w:pPr>
        <w:pStyle w:val="KeinLeerraum"/>
      </w:pPr>
      <w:r w:rsidRPr="00B446C0">
        <w:tab/>
      </w:r>
      <w:r w:rsidRPr="00B446C0">
        <w:tab/>
      </w:r>
      <w:r w:rsidRPr="00B446C0">
        <w:tab/>
        <w:t xml:space="preserve">in: Info zwei 10 der Deutschschweizerischen Gesellschaft für </w:t>
      </w:r>
      <w:r w:rsidRPr="00B446C0">
        <w:tab/>
      </w:r>
      <w:r w:rsidRPr="00B446C0">
        <w:tab/>
      </w:r>
      <w:r w:rsidRPr="00B446C0">
        <w:tab/>
      </w:r>
      <w:r w:rsidRPr="00B446C0">
        <w:tab/>
      </w:r>
      <w:r w:rsidRPr="00B446C0">
        <w:tab/>
        <w:t>Transaktionsanalyse 2010 , S. 21-22</w:t>
      </w:r>
    </w:p>
    <w:p w:rsidR="001E7805" w:rsidRPr="00B446C0" w:rsidRDefault="001E7805" w:rsidP="001E7805">
      <w:pPr>
        <w:pStyle w:val="KeinLeerraum"/>
      </w:pPr>
    </w:p>
    <w:p w:rsidR="006C09BE" w:rsidRPr="00B446C0" w:rsidRDefault="006C09BE" w:rsidP="006C09BE">
      <w:pPr>
        <w:pStyle w:val="KeinLeerraum"/>
      </w:pPr>
      <w:r w:rsidRPr="00B446C0">
        <w:t>Dielmann, Anette</w:t>
      </w:r>
      <w:r w:rsidRPr="00B446C0">
        <w:tab/>
        <w:t>Wirtschaftsethik – Handlungskompetenz in ethischen Dilemmata,</w:t>
      </w:r>
    </w:p>
    <w:p w:rsidR="006C09BE" w:rsidRPr="00B446C0" w:rsidRDefault="006C09BE" w:rsidP="006C09BE">
      <w:pPr>
        <w:pStyle w:val="KeinLeerraum"/>
      </w:pPr>
      <w:r w:rsidRPr="00B446C0">
        <w:tab/>
      </w:r>
      <w:r w:rsidRPr="00B446C0">
        <w:tab/>
      </w:r>
      <w:r w:rsidRPr="00B446C0">
        <w:tab/>
        <w:t>In: Leben und Arbeiten in der Zukunft, Innovation mit Trans</w:t>
      </w:r>
      <w:r w:rsidR="001D4F20" w:rsidRPr="00B446C0">
        <w:t xml:space="preserve">aktionsanalyse, </w:t>
      </w:r>
      <w:r w:rsidR="001D4F20" w:rsidRPr="00B446C0">
        <w:tab/>
      </w:r>
      <w:r w:rsidR="001D4F20" w:rsidRPr="00B446C0">
        <w:tab/>
      </w:r>
      <w:r w:rsidR="001D4F20" w:rsidRPr="00B446C0">
        <w:tab/>
        <w:t xml:space="preserve">Hrsg. </w:t>
      </w:r>
      <w:proofErr w:type="spellStart"/>
      <w:r w:rsidR="001D4F20" w:rsidRPr="00B446C0">
        <w:t>Lohkamp</w:t>
      </w:r>
      <w:proofErr w:type="spellEnd"/>
      <w:r w:rsidRPr="00B446C0">
        <w:t>, Luise, Lengerich 2010</w:t>
      </w:r>
    </w:p>
    <w:p w:rsidR="006C09BE" w:rsidRPr="00B446C0" w:rsidRDefault="006C09BE" w:rsidP="006C09BE">
      <w:pPr>
        <w:pStyle w:val="KeinLeerraum"/>
      </w:pPr>
    </w:p>
    <w:p w:rsidR="006C09BE" w:rsidRPr="00B446C0" w:rsidRDefault="006C09BE" w:rsidP="006C09BE">
      <w:pPr>
        <w:pStyle w:val="KeinLeerraum"/>
      </w:pPr>
      <w:r w:rsidRPr="00B446C0">
        <w:t>Riemer, Kurt</w:t>
      </w:r>
      <w:r w:rsidRPr="00B446C0">
        <w:tab/>
      </w:r>
      <w:r w:rsidRPr="00B446C0">
        <w:tab/>
        <w:t>Ist Ethik in Schule und Beruf nur eine weibliche Tugend?</w:t>
      </w:r>
    </w:p>
    <w:p w:rsidR="006C09BE" w:rsidRPr="00B446C0" w:rsidRDefault="006C09BE" w:rsidP="006C09BE">
      <w:pPr>
        <w:pStyle w:val="KeinLeerraum"/>
      </w:pPr>
      <w:r w:rsidRPr="00B446C0">
        <w:tab/>
      </w:r>
      <w:r w:rsidRPr="00B446C0">
        <w:tab/>
      </w:r>
      <w:r w:rsidRPr="00B446C0">
        <w:tab/>
        <w:t xml:space="preserve">In: Leben und Arbeiten in der Zukunft, Innovation mit Transaktionsanalyse, </w:t>
      </w:r>
      <w:r w:rsidRPr="00B446C0">
        <w:tab/>
      </w:r>
      <w:r w:rsidRPr="00B446C0">
        <w:tab/>
      </w:r>
      <w:r w:rsidRPr="00B446C0">
        <w:tab/>
        <w:t xml:space="preserve">Hrsg. </w:t>
      </w:r>
      <w:proofErr w:type="spellStart"/>
      <w:r w:rsidRPr="00B446C0">
        <w:t>Lohkam</w:t>
      </w:r>
      <w:r w:rsidR="001D4F20" w:rsidRPr="00B446C0">
        <w:t>p</w:t>
      </w:r>
      <w:proofErr w:type="spellEnd"/>
      <w:r w:rsidRPr="00B446C0">
        <w:t>, Luise, Lengerich 2010</w:t>
      </w:r>
      <w:r w:rsidRPr="00B446C0">
        <w:tab/>
      </w:r>
    </w:p>
    <w:p w:rsidR="006C09BE" w:rsidRPr="00B446C0" w:rsidRDefault="006C09BE" w:rsidP="006C09BE">
      <w:pPr>
        <w:pStyle w:val="KeinLeerraum"/>
      </w:pPr>
    </w:p>
    <w:p w:rsidR="00761C22" w:rsidRPr="00B446C0" w:rsidRDefault="00761C22" w:rsidP="00761C22">
      <w:pPr>
        <w:pStyle w:val="KeinLeerraum"/>
      </w:pPr>
      <w:proofErr w:type="spellStart"/>
      <w:r w:rsidRPr="00B446C0">
        <w:t>Balling</w:t>
      </w:r>
      <w:proofErr w:type="spellEnd"/>
      <w:r w:rsidRPr="00B446C0">
        <w:t>, Rolf</w:t>
      </w:r>
      <w:r w:rsidRPr="00B446C0">
        <w:tab/>
      </w:r>
      <w:r w:rsidRPr="00B446C0">
        <w:tab/>
        <w:t xml:space="preserve">Ethik und Wirtschaft, Editorial, </w:t>
      </w:r>
    </w:p>
    <w:p w:rsidR="00761C22" w:rsidRPr="00B446C0" w:rsidRDefault="00761C22" w:rsidP="00761C22">
      <w:pPr>
        <w:pStyle w:val="KeinLeerraum"/>
      </w:pPr>
      <w:r w:rsidRPr="00B446C0">
        <w:tab/>
      </w:r>
      <w:r w:rsidRPr="00B446C0">
        <w:tab/>
      </w:r>
      <w:r w:rsidRPr="00B446C0">
        <w:tab/>
        <w:t>TZA 2012, 2, S. 1-2</w:t>
      </w:r>
    </w:p>
    <w:p w:rsidR="00761C22" w:rsidRPr="00B446C0" w:rsidRDefault="00761C22" w:rsidP="00761C22">
      <w:pPr>
        <w:pStyle w:val="KeinLeerraum"/>
      </w:pPr>
    </w:p>
    <w:p w:rsidR="00761C22" w:rsidRPr="00B446C0" w:rsidRDefault="00761C22" w:rsidP="00761C22">
      <w:pPr>
        <w:pStyle w:val="KeinLeerraum"/>
      </w:pPr>
      <w:proofErr w:type="spellStart"/>
      <w:r w:rsidRPr="00B446C0">
        <w:t>Balling</w:t>
      </w:r>
      <w:proofErr w:type="spellEnd"/>
      <w:r w:rsidRPr="00B446C0">
        <w:t>, Rolf</w:t>
      </w:r>
      <w:r w:rsidRPr="00B446C0">
        <w:tab/>
      </w:r>
      <w:r w:rsidRPr="00B446C0">
        <w:tab/>
        <w:t xml:space="preserve">Vier Thesen zu Ethik in Organisationen, </w:t>
      </w:r>
    </w:p>
    <w:p w:rsidR="00761C22" w:rsidRPr="00B446C0" w:rsidRDefault="00761C22" w:rsidP="00761C22">
      <w:pPr>
        <w:pStyle w:val="KeinLeerraum"/>
      </w:pPr>
      <w:r w:rsidRPr="00B446C0">
        <w:tab/>
      </w:r>
      <w:r w:rsidRPr="00B446C0">
        <w:tab/>
      </w:r>
      <w:r w:rsidRPr="00B446C0">
        <w:tab/>
        <w:t>ZT, 2012, 2, S. 69 – 76</w:t>
      </w:r>
    </w:p>
    <w:p w:rsidR="00761C22" w:rsidRPr="00B446C0" w:rsidRDefault="00761C22" w:rsidP="00761C22">
      <w:pPr>
        <w:pStyle w:val="KeinLeerraum"/>
      </w:pPr>
    </w:p>
    <w:p w:rsidR="00761C22" w:rsidRPr="00B446C0" w:rsidRDefault="00761C22" w:rsidP="00761C22">
      <w:pPr>
        <w:pStyle w:val="KeinLeerraum"/>
      </w:pPr>
      <w:r w:rsidRPr="00B446C0">
        <w:t>Mohr, Günther</w:t>
      </w:r>
      <w:r w:rsidRPr="00B446C0">
        <w:tab/>
      </w:r>
      <w:r w:rsidRPr="00B446C0">
        <w:tab/>
        <w:t>Ethik in der Wirtschaft am seidenen Faden,</w:t>
      </w:r>
    </w:p>
    <w:p w:rsidR="00761C22" w:rsidRPr="00B446C0" w:rsidRDefault="00761C22" w:rsidP="00761C22">
      <w:pPr>
        <w:pStyle w:val="KeinLeerraum"/>
      </w:pPr>
      <w:r w:rsidRPr="00B446C0">
        <w:tab/>
      </w:r>
      <w:r w:rsidRPr="00B446C0">
        <w:tab/>
      </w:r>
      <w:r w:rsidRPr="00B446C0">
        <w:tab/>
        <w:t>ZTA 2012, 2. S. 77 – 99</w:t>
      </w:r>
    </w:p>
    <w:p w:rsidR="00761C22" w:rsidRPr="00B446C0" w:rsidRDefault="00761C22" w:rsidP="00761C22">
      <w:pPr>
        <w:pStyle w:val="KeinLeerraum"/>
      </w:pPr>
    </w:p>
    <w:p w:rsidR="00761C22" w:rsidRPr="00B446C0" w:rsidRDefault="00761C22" w:rsidP="00761C22">
      <w:pPr>
        <w:pStyle w:val="KeinLeerraum"/>
      </w:pPr>
      <w:r w:rsidRPr="00B446C0">
        <w:t>Küster, Christian</w:t>
      </w:r>
      <w:r w:rsidRPr="00B446C0">
        <w:tab/>
        <w:t>Ethik und Finanzdienstleistung – ein geborenes Dilemma?</w:t>
      </w:r>
    </w:p>
    <w:p w:rsidR="00761C22" w:rsidRPr="00B446C0" w:rsidRDefault="00761C22" w:rsidP="00761C22">
      <w:pPr>
        <w:pStyle w:val="KeinLeerraum"/>
      </w:pPr>
      <w:r w:rsidRPr="00B446C0">
        <w:tab/>
      </w:r>
      <w:r w:rsidRPr="00B446C0">
        <w:tab/>
      </w:r>
      <w:r w:rsidRPr="00B446C0">
        <w:tab/>
        <w:t>ZTA 2012,2, S. 100 – 117</w:t>
      </w:r>
    </w:p>
    <w:p w:rsidR="00761C22" w:rsidRPr="00B446C0" w:rsidRDefault="00761C22" w:rsidP="00761C22">
      <w:pPr>
        <w:pStyle w:val="KeinLeerraum"/>
      </w:pPr>
    </w:p>
    <w:p w:rsidR="00761C22" w:rsidRPr="00B446C0" w:rsidRDefault="00761C22" w:rsidP="00761C22">
      <w:pPr>
        <w:pStyle w:val="KeinLeerraum"/>
      </w:pPr>
      <w:r w:rsidRPr="00B446C0">
        <w:t xml:space="preserve">Seidenfus, Christoph/ Meier, </w:t>
      </w:r>
      <w:proofErr w:type="spellStart"/>
      <w:r w:rsidRPr="00B446C0">
        <w:t>Uto</w:t>
      </w:r>
      <w:proofErr w:type="spellEnd"/>
      <w:r w:rsidRPr="00B446C0">
        <w:t xml:space="preserve">, Ethik oder </w:t>
      </w:r>
      <w:proofErr w:type="spellStart"/>
      <w:r w:rsidRPr="00B446C0">
        <w:t>Ebit</w:t>
      </w:r>
      <w:proofErr w:type="spellEnd"/>
      <w:r w:rsidRPr="00B446C0">
        <w:t xml:space="preserve">? – Kann man heute noch ethisch wirtschaften? </w:t>
      </w:r>
    </w:p>
    <w:p w:rsidR="00761C22" w:rsidRPr="00B446C0" w:rsidRDefault="00761C22" w:rsidP="00761C22">
      <w:pPr>
        <w:pStyle w:val="KeinLeerraum"/>
      </w:pPr>
      <w:r w:rsidRPr="00B446C0">
        <w:tab/>
      </w:r>
      <w:r w:rsidRPr="00B446C0">
        <w:tab/>
      </w:r>
      <w:r w:rsidRPr="00B446C0">
        <w:tab/>
        <w:t>ZTA 2012, 2, S. 118 - 132</w:t>
      </w:r>
      <w:r w:rsidRPr="00B446C0">
        <w:tab/>
      </w:r>
    </w:p>
    <w:p w:rsidR="00F52279" w:rsidRPr="00B446C0" w:rsidRDefault="00F52279" w:rsidP="00761C22">
      <w:pPr>
        <w:pStyle w:val="KeinLeerraum"/>
      </w:pPr>
    </w:p>
    <w:p w:rsidR="00F52279" w:rsidRPr="00B446C0" w:rsidRDefault="00F52279" w:rsidP="00761C22">
      <w:pPr>
        <w:pStyle w:val="KeinLeerraum"/>
      </w:pPr>
      <w:r w:rsidRPr="00B446C0">
        <w:t>Dielmann, Anette</w:t>
      </w:r>
      <w:r w:rsidRPr="00B446C0">
        <w:tab/>
        <w:t>Konfliktlösung durch die Ethikkommission der DGTA – ein Diskussionsbetrag.</w:t>
      </w:r>
    </w:p>
    <w:p w:rsidR="00F52279" w:rsidRPr="00B446C0" w:rsidRDefault="00F52279" w:rsidP="00761C22">
      <w:pPr>
        <w:pStyle w:val="KeinLeerraum"/>
      </w:pPr>
      <w:r w:rsidRPr="00B446C0">
        <w:tab/>
      </w:r>
      <w:r w:rsidRPr="00B446C0">
        <w:tab/>
      </w:r>
      <w:r w:rsidRPr="00B446C0">
        <w:tab/>
        <w:t xml:space="preserve">In: Weigl, Sascha (HRSG.) Theorie und Praxis der Transaktionsanalyse in der </w:t>
      </w:r>
      <w:r w:rsidRPr="00B446C0">
        <w:tab/>
      </w:r>
      <w:r w:rsidRPr="00B446C0">
        <w:tab/>
      </w:r>
      <w:r w:rsidRPr="00B446C0">
        <w:tab/>
        <w:t>Mediation. Baden Baden, 2014</w:t>
      </w:r>
    </w:p>
    <w:p w:rsidR="00761C22" w:rsidRPr="00B446C0" w:rsidRDefault="00761C22">
      <w:r w:rsidRPr="00B446C0">
        <w:tab/>
      </w:r>
      <w:r w:rsidRPr="00B446C0">
        <w:tab/>
      </w:r>
    </w:p>
    <w:p w:rsidR="00761C22" w:rsidRPr="00B446C0" w:rsidRDefault="00761C22">
      <w:r w:rsidRPr="00B446C0">
        <w:tab/>
      </w:r>
      <w:r w:rsidRPr="00B446C0">
        <w:tab/>
      </w:r>
      <w:bookmarkStart w:id="0" w:name="_GoBack"/>
      <w:bookmarkEnd w:id="0"/>
    </w:p>
    <w:p w:rsidR="00D40B9C" w:rsidRPr="00B446C0" w:rsidRDefault="003A7894">
      <w:r w:rsidRPr="00B446C0">
        <w:tab/>
      </w:r>
      <w:r w:rsidR="00D40B9C" w:rsidRPr="00B446C0">
        <w:tab/>
      </w:r>
    </w:p>
    <w:p w:rsidR="00B446C0" w:rsidRPr="00B446C0" w:rsidRDefault="00B446C0"/>
    <w:sectPr w:rsidR="00B446C0" w:rsidRPr="00B446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9C"/>
    <w:rsid w:val="001256D5"/>
    <w:rsid w:val="001C6502"/>
    <w:rsid w:val="001D4F20"/>
    <w:rsid w:val="001D630D"/>
    <w:rsid w:val="001E7805"/>
    <w:rsid w:val="00306CCB"/>
    <w:rsid w:val="00355648"/>
    <w:rsid w:val="00377D19"/>
    <w:rsid w:val="003A7894"/>
    <w:rsid w:val="005255F3"/>
    <w:rsid w:val="00656A98"/>
    <w:rsid w:val="0068052D"/>
    <w:rsid w:val="006C09BE"/>
    <w:rsid w:val="00761C22"/>
    <w:rsid w:val="0081168F"/>
    <w:rsid w:val="00B446C0"/>
    <w:rsid w:val="00D40B9C"/>
    <w:rsid w:val="00D64BCC"/>
    <w:rsid w:val="00E30644"/>
    <w:rsid w:val="00F52279"/>
    <w:rsid w:val="00F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0B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0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TEAM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Schmale-Riedel</dc:creator>
  <cp:lastModifiedBy>Almut Schmale-Riedel</cp:lastModifiedBy>
  <cp:revision>23</cp:revision>
  <cp:lastPrinted>2015-03-10T20:43:00Z</cp:lastPrinted>
  <dcterms:created xsi:type="dcterms:W3CDTF">2014-10-10T19:39:00Z</dcterms:created>
  <dcterms:modified xsi:type="dcterms:W3CDTF">2015-03-16T16:19:00Z</dcterms:modified>
</cp:coreProperties>
</file>